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r>
        <w:rPr>
          <w:rFonts w:hint="eastAsia" w:ascii="仿宋" w:hAnsi="仿宋" w:eastAsia="仿宋" w:cs="仿宋"/>
          <w:sz w:val="32"/>
          <w:szCs w:val="32"/>
        </w:rPr>
        <w:t>附件4：</w:t>
      </w:r>
    </w:p>
    <w:p>
      <w:pPr>
        <w:spacing w:line="560" w:lineRule="exact"/>
        <w:jc w:val="center"/>
        <w:rPr>
          <w:rFonts w:eastAsia="仿宋_GB2312"/>
          <w:b/>
          <w:bCs/>
          <w:sz w:val="32"/>
          <w:szCs w:val="32"/>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遵义市公安局2021年公开招聘</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留置看护队员考试防疫指南</w:t>
      </w:r>
    </w:p>
    <w:p>
      <w:pPr>
        <w:ind w:firstLine="426"/>
        <w:rPr>
          <w:rFonts w:eastAsia="仿宋_GB2312"/>
          <w:sz w:val="32"/>
          <w:szCs w:val="32"/>
        </w:rPr>
      </w:pPr>
      <w:bookmarkStart w:id="0" w:name="_GoBack"/>
      <w:bookmarkEnd w:id="0"/>
    </w:p>
    <w:p>
      <w:pPr>
        <w:spacing w:line="560" w:lineRule="exact"/>
        <w:ind w:firstLine="640" w:firstLineChars="200"/>
        <w:jc w:val="left"/>
        <w:rPr>
          <w:rFonts w:eastAsia="仿宋_GB2312"/>
          <w:sz w:val="32"/>
          <w:szCs w:val="32"/>
        </w:rPr>
      </w:pPr>
      <w:r>
        <w:rPr>
          <w:rFonts w:eastAsia="仿宋_GB2312"/>
          <w:sz w:val="32"/>
          <w:szCs w:val="32"/>
        </w:rPr>
        <w:t>为有效防控新型冠状病毒传播，保障新冠疫情期间公开招聘</w:t>
      </w:r>
      <w:r>
        <w:rPr>
          <w:rFonts w:hint="eastAsia" w:eastAsia="仿宋_GB2312"/>
          <w:sz w:val="32"/>
          <w:szCs w:val="32"/>
        </w:rPr>
        <w:t>留置看护队员</w:t>
      </w:r>
      <w:r>
        <w:rPr>
          <w:rFonts w:eastAsia="仿宋_GB2312"/>
          <w:sz w:val="32"/>
          <w:szCs w:val="32"/>
        </w:rPr>
        <w:t>考试工作顺利进行，根据《省应对新冠肺炎疫情防控领导小组关于做好新冠肺炎疫情常态化防控工作的通知》（黔府办发电[</w:t>
      </w:r>
      <w:r>
        <w:rPr>
          <w:rFonts w:hint="eastAsia" w:eastAsia="仿宋_GB2312"/>
          <w:sz w:val="32"/>
          <w:szCs w:val="32"/>
        </w:rPr>
        <w:t>2020</w:t>
      </w:r>
      <w:r>
        <w:rPr>
          <w:rFonts w:eastAsia="仿宋_GB2312"/>
          <w:sz w:val="32"/>
          <w:szCs w:val="32"/>
        </w:rPr>
        <w:t>]150号）</w:t>
      </w:r>
      <w:r>
        <w:rPr>
          <w:rFonts w:hint="eastAsia" w:eastAsia="仿宋_GB2312"/>
          <w:sz w:val="32"/>
          <w:szCs w:val="32"/>
        </w:rPr>
        <w:t>、</w:t>
      </w:r>
      <w:r>
        <w:rPr>
          <w:rFonts w:eastAsia="仿宋_GB2312"/>
          <w:sz w:val="32"/>
          <w:szCs w:val="32"/>
        </w:rPr>
        <w:t>《新型冠状病毒肺炎防控方案》（第六版）</w:t>
      </w:r>
      <w:r>
        <w:rPr>
          <w:rFonts w:hint="eastAsia" w:eastAsia="仿宋_GB2312"/>
          <w:sz w:val="32"/>
          <w:szCs w:val="32"/>
        </w:rPr>
        <w:t>、</w:t>
      </w:r>
      <w:r>
        <w:rPr>
          <w:rFonts w:eastAsia="仿宋_GB2312"/>
          <w:sz w:val="32"/>
          <w:szCs w:val="32"/>
        </w:rPr>
        <w:t>《新型冠状病毒诊疗方案》（试行第七版）等有关文件精神，结合当前疫情形势和我</w:t>
      </w:r>
      <w:r>
        <w:rPr>
          <w:rFonts w:hint="eastAsia" w:eastAsia="仿宋_GB2312"/>
          <w:sz w:val="32"/>
          <w:szCs w:val="32"/>
        </w:rPr>
        <w:t>市</w:t>
      </w:r>
      <w:r>
        <w:rPr>
          <w:rFonts w:eastAsia="仿宋_GB2312"/>
          <w:sz w:val="32"/>
          <w:szCs w:val="32"/>
        </w:rPr>
        <w:t>实际，特制订《遵义市公安局</w:t>
      </w:r>
      <w:r>
        <w:rPr>
          <w:rFonts w:hint="eastAsia" w:eastAsia="仿宋_GB2312"/>
          <w:sz w:val="32"/>
          <w:szCs w:val="32"/>
        </w:rPr>
        <w:t>2021</w:t>
      </w:r>
      <w:r>
        <w:rPr>
          <w:rFonts w:eastAsia="仿宋_GB2312"/>
          <w:sz w:val="32"/>
          <w:szCs w:val="32"/>
        </w:rPr>
        <w:t>年公开招聘</w:t>
      </w:r>
      <w:r>
        <w:rPr>
          <w:rFonts w:hint="eastAsia" w:eastAsia="仿宋_GB2312"/>
          <w:sz w:val="32"/>
          <w:szCs w:val="32"/>
        </w:rPr>
        <w:t>留置看护队员</w:t>
      </w:r>
      <w:r>
        <w:rPr>
          <w:rFonts w:eastAsia="仿宋_GB2312"/>
          <w:sz w:val="32"/>
          <w:szCs w:val="32"/>
        </w:rPr>
        <w:t>考试防疫指南》（以下简称《指南》）。</w:t>
      </w:r>
    </w:p>
    <w:p>
      <w:pPr>
        <w:spacing w:line="560" w:lineRule="exact"/>
        <w:ind w:left="-142" w:firstLine="640" w:firstLineChars="200"/>
        <w:jc w:val="left"/>
        <w:rPr>
          <w:rFonts w:ascii="黑体" w:eastAsia="黑体" w:cs="黑体"/>
          <w:sz w:val="32"/>
          <w:szCs w:val="32"/>
        </w:rPr>
      </w:pPr>
      <w:r>
        <w:rPr>
          <w:rFonts w:hint="eastAsia" w:ascii="黑体" w:eastAsia="黑体" w:cs="黑体"/>
          <w:sz w:val="32"/>
          <w:szCs w:val="32"/>
        </w:rPr>
        <w:t>一、基本要求</w:t>
      </w:r>
    </w:p>
    <w:p>
      <w:pPr>
        <w:spacing w:line="560" w:lineRule="exact"/>
        <w:ind w:left="-142" w:firstLine="640" w:firstLineChars="200"/>
        <w:jc w:val="left"/>
        <w:rPr>
          <w:rFonts w:eastAsia="仿宋_GB2312"/>
          <w:sz w:val="32"/>
          <w:szCs w:val="32"/>
        </w:rPr>
      </w:pPr>
      <w:r>
        <w:rPr>
          <w:rFonts w:eastAsia="仿宋_GB2312"/>
          <w:sz w:val="32"/>
          <w:szCs w:val="32"/>
        </w:rPr>
        <w:t>（一）以习近平新时代中国特色社会主义思想为指导，坚决贯彻执行党中央国务院决策部署</w:t>
      </w:r>
      <w:r>
        <w:rPr>
          <w:rFonts w:hint="eastAsia" w:eastAsia="仿宋_GB2312"/>
          <w:sz w:val="32"/>
          <w:szCs w:val="32"/>
        </w:rPr>
        <w:t>和</w:t>
      </w:r>
      <w:r>
        <w:rPr>
          <w:rFonts w:eastAsia="仿宋_GB2312"/>
          <w:sz w:val="32"/>
          <w:szCs w:val="32"/>
        </w:rPr>
        <w:t>省委省政府</w:t>
      </w:r>
      <w:r>
        <w:rPr>
          <w:rFonts w:hint="eastAsia" w:eastAsia="仿宋_GB2312"/>
          <w:sz w:val="32"/>
          <w:szCs w:val="32"/>
        </w:rPr>
        <w:t>、市委市政府工作要求</w:t>
      </w:r>
      <w:r>
        <w:rPr>
          <w:rFonts w:eastAsia="仿宋_GB2312"/>
          <w:sz w:val="32"/>
          <w:szCs w:val="32"/>
        </w:rPr>
        <w:t>，</w:t>
      </w:r>
      <w:r>
        <w:rPr>
          <w:rFonts w:hint="eastAsia" w:eastAsia="仿宋_GB2312"/>
          <w:sz w:val="32"/>
          <w:szCs w:val="32"/>
        </w:rPr>
        <w:t>落实好常态化疫情防控</w:t>
      </w:r>
      <w:r>
        <w:rPr>
          <w:rFonts w:eastAsia="仿宋_GB2312"/>
          <w:sz w:val="32"/>
          <w:szCs w:val="32"/>
        </w:rPr>
        <w:t>要求，</w:t>
      </w:r>
      <w:r>
        <w:rPr>
          <w:rFonts w:hint="eastAsia" w:ascii="仿宋_GB2312" w:eastAsia="仿宋_GB2312" w:cs="仿宋_GB2312"/>
          <w:kern w:val="0"/>
          <w:sz w:val="32"/>
          <w:szCs w:val="32"/>
        </w:rPr>
        <w:t>在抓紧抓实抓细常态化疫情防控各项工作同时，</w:t>
      </w:r>
      <w:r>
        <w:rPr>
          <w:rFonts w:eastAsia="仿宋_GB2312"/>
          <w:sz w:val="32"/>
          <w:szCs w:val="32"/>
        </w:rPr>
        <w:t>认真组织好本次公开招聘</w:t>
      </w:r>
      <w:r>
        <w:rPr>
          <w:rFonts w:hint="eastAsia" w:eastAsia="仿宋_GB2312"/>
          <w:sz w:val="32"/>
          <w:szCs w:val="32"/>
        </w:rPr>
        <w:t>劳动合同制人员</w:t>
      </w:r>
      <w:r>
        <w:rPr>
          <w:rFonts w:eastAsia="仿宋_GB2312"/>
          <w:sz w:val="32"/>
          <w:szCs w:val="32"/>
        </w:rPr>
        <w:t>考试工作。</w:t>
      </w:r>
    </w:p>
    <w:p>
      <w:pPr>
        <w:spacing w:line="560" w:lineRule="exact"/>
        <w:ind w:left="-142" w:firstLine="640" w:firstLineChars="200"/>
        <w:jc w:val="left"/>
        <w:rPr>
          <w:rFonts w:eastAsia="仿宋_GB2312"/>
          <w:sz w:val="32"/>
          <w:szCs w:val="32"/>
        </w:rPr>
      </w:pPr>
      <w:r>
        <w:rPr>
          <w:rFonts w:eastAsia="仿宋_GB2312"/>
          <w:sz w:val="32"/>
          <w:szCs w:val="32"/>
        </w:rPr>
        <w:t>（二）开展培训。根据防控工作的需要，对参加的考务工作的人员进行针对性培训，确保人人知晓防控知识，掌握防控技能，熟悉处置流程等。</w:t>
      </w:r>
    </w:p>
    <w:p>
      <w:pPr>
        <w:spacing w:line="560" w:lineRule="exact"/>
        <w:ind w:left="-142" w:firstLine="640" w:firstLineChars="200"/>
        <w:jc w:val="left"/>
        <w:rPr>
          <w:rFonts w:eastAsia="仿宋_GB2312"/>
          <w:sz w:val="32"/>
          <w:szCs w:val="32"/>
        </w:rPr>
      </w:pPr>
      <w:r>
        <w:rPr>
          <w:rFonts w:eastAsia="仿宋_GB2312"/>
          <w:sz w:val="32"/>
          <w:szCs w:val="32"/>
        </w:rPr>
        <w:t>（三）做好物资保障。做好防护物品、消毒药剂、器械准备，确保考务工作正常开展。</w:t>
      </w:r>
    </w:p>
    <w:p>
      <w:pPr>
        <w:spacing w:line="560" w:lineRule="exact"/>
        <w:ind w:left="-142" w:firstLine="640" w:firstLineChars="200"/>
        <w:jc w:val="left"/>
        <w:rPr>
          <w:rFonts w:eastAsia="仿宋_GB2312"/>
          <w:sz w:val="32"/>
          <w:szCs w:val="32"/>
        </w:rPr>
      </w:pPr>
      <w:r>
        <w:rPr>
          <w:rFonts w:eastAsia="仿宋_GB2312"/>
          <w:sz w:val="32"/>
          <w:szCs w:val="32"/>
        </w:rPr>
        <w:t>（四）做好考生服务。做好考生防控答疑服务，及时科学准确给予考生防控有关问题解答。</w:t>
      </w:r>
    </w:p>
    <w:p>
      <w:pPr>
        <w:spacing w:line="560" w:lineRule="exact"/>
        <w:ind w:left="-142" w:firstLine="640" w:firstLineChars="200"/>
        <w:jc w:val="left"/>
        <w:rPr>
          <w:rFonts w:ascii="黑体" w:eastAsia="黑体" w:cs="黑体"/>
          <w:sz w:val="32"/>
          <w:szCs w:val="32"/>
        </w:rPr>
      </w:pPr>
      <w:r>
        <w:rPr>
          <w:rFonts w:hint="eastAsia" w:ascii="黑体" w:eastAsia="黑体" w:cs="黑体"/>
          <w:sz w:val="32"/>
          <w:szCs w:val="32"/>
        </w:rPr>
        <w:t>二、重点环节管理</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（一）笔试考场管理</w:t>
      </w:r>
    </w:p>
    <w:p>
      <w:pPr>
        <w:spacing w:line="560" w:lineRule="exact"/>
        <w:ind w:left="-142" w:firstLine="643" w:firstLineChars="200"/>
        <w:jc w:val="left"/>
        <w:rPr>
          <w:rFonts w:eastAsia="仿宋_GB2312"/>
          <w:sz w:val="32"/>
          <w:szCs w:val="32"/>
        </w:rPr>
      </w:pPr>
      <w:r>
        <w:rPr>
          <w:rFonts w:eastAsia="仿宋_GB2312"/>
          <w:b/>
          <w:bCs/>
          <w:sz w:val="32"/>
          <w:szCs w:val="32"/>
        </w:rPr>
        <w:t>1.考点出入口管理。</w:t>
      </w:r>
      <w:r>
        <w:rPr>
          <w:rFonts w:eastAsia="仿宋_GB2312"/>
          <w:sz w:val="32"/>
          <w:szCs w:val="32"/>
        </w:rPr>
        <w:t>考试开考前至考试结束，考场出入口应安排人员全程值守，配备红外线测温仪、水银温度计、速干手消毒剂、贵州健康码二维码等。考生及所有进入考场区域人员必须佩戴口罩，凭有效居民身份证和准考证并通过体温检测、贵州健康码检查和流行病学史询问等合格后方可错峰进入考场，具体安排详见准考证。</w:t>
      </w:r>
    </w:p>
    <w:p>
      <w:pPr>
        <w:spacing w:line="560" w:lineRule="exact"/>
        <w:ind w:left="-142" w:firstLine="643" w:firstLineChars="200"/>
        <w:jc w:val="left"/>
        <w:rPr>
          <w:rFonts w:eastAsia="仿宋_GB2312"/>
          <w:sz w:val="32"/>
          <w:szCs w:val="32"/>
        </w:rPr>
      </w:pPr>
      <w:r>
        <w:rPr>
          <w:rFonts w:eastAsia="仿宋_GB2312"/>
          <w:b/>
          <w:bCs/>
          <w:sz w:val="32"/>
          <w:szCs w:val="32"/>
        </w:rPr>
        <w:t>2.考场管理。</w:t>
      </w:r>
      <w:r>
        <w:rPr>
          <w:rFonts w:eastAsia="仿宋_GB2312"/>
          <w:sz w:val="32"/>
          <w:szCs w:val="32"/>
        </w:rPr>
        <w:t>考试前后必须对考场进行全面的清洁消毒，考生进入考场全程必须佩戴口罩（查验身份时应配合摘下口罩，查验完毕随即戴上），考场准备速干手消毒剂。考场每位考生座位间隔需在1米以上。考试期间，开展强制性通风换气，保持考场区域通风顺畅。</w:t>
      </w:r>
    </w:p>
    <w:p>
      <w:pPr>
        <w:spacing w:line="560" w:lineRule="exact"/>
        <w:ind w:left="-142" w:firstLine="643" w:firstLineChars="200"/>
        <w:jc w:val="left"/>
        <w:rPr>
          <w:rFonts w:eastAsia="仿宋_GB2312"/>
          <w:sz w:val="32"/>
          <w:szCs w:val="32"/>
        </w:rPr>
      </w:pPr>
      <w:r>
        <w:rPr>
          <w:rFonts w:eastAsia="仿宋_GB2312"/>
          <w:b/>
          <w:bCs/>
          <w:sz w:val="32"/>
          <w:szCs w:val="32"/>
        </w:rPr>
        <w:t>3.考点电梯管理。</w:t>
      </w:r>
      <w:r>
        <w:rPr>
          <w:rFonts w:eastAsia="仿宋_GB2312"/>
          <w:sz w:val="32"/>
          <w:szCs w:val="32"/>
        </w:rPr>
        <w:t>考试前后必须对电梯间进行清洁消毒，电梯间外备避污纸（抽纸）、垃圾篓。</w:t>
      </w:r>
    </w:p>
    <w:p>
      <w:pPr>
        <w:spacing w:line="560" w:lineRule="exact"/>
        <w:ind w:left="-142" w:firstLine="643" w:firstLineChars="200"/>
        <w:jc w:val="left"/>
        <w:rPr>
          <w:rFonts w:eastAsia="仿宋_GB2312"/>
          <w:sz w:val="32"/>
          <w:szCs w:val="32"/>
        </w:rPr>
      </w:pPr>
      <w:r>
        <w:rPr>
          <w:rFonts w:eastAsia="仿宋_GB2312"/>
          <w:b/>
          <w:bCs/>
          <w:sz w:val="32"/>
          <w:szCs w:val="32"/>
        </w:rPr>
        <w:t>4.考点办公室管理。</w:t>
      </w:r>
      <w:r>
        <w:rPr>
          <w:rFonts w:eastAsia="仿宋_GB2312"/>
          <w:sz w:val="32"/>
          <w:szCs w:val="32"/>
        </w:rPr>
        <w:t>考试前后必须对办公室进行全面清洁消毒。</w:t>
      </w:r>
    </w:p>
    <w:p>
      <w:pPr>
        <w:spacing w:line="560" w:lineRule="exact"/>
        <w:ind w:left="-142" w:firstLine="643" w:firstLineChars="200"/>
        <w:jc w:val="left"/>
        <w:rPr>
          <w:rFonts w:eastAsia="仿宋_GB2312"/>
          <w:sz w:val="32"/>
          <w:szCs w:val="32"/>
        </w:rPr>
      </w:pPr>
      <w:r>
        <w:rPr>
          <w:rFonts w:eastAsia="仿宋_GB2312"/>
          <w:b/>
          <w:bCs/>
          <w:sz w:val="32"/>
          <w:szCs w:val="32"/>
        </w:rPr>
        <w:t>5.考务人员管理。</w:t>
      </w:r>
      <w:r>
        <w:rPr>
          <w:rFonts w:eastAsia="仿宋_GB2312"/>
          <w:sz w:val="32"/>
          <w:szCs w:val="32"/>
        </w:rPr>
        <w:t>所有考务工作人员必须佩戴外科口罩和乳胶手套，服从现场管理人员有关防控方面的安排、调度。</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（二）现场确认管理</w:t>
      </w:r>
    </w:p>
    <w:p>
      <w:pPr>
        <w:spacing w:line="560" w:lineRule="exact"/>
        <w:ind w:left="-142" w:firstLine="643" w:firstLineChars="200"/>
        <w:jc w:val="left"/>
        <w:rPr>
          <w:rFonts w:eastAsia="仿宋_GB2312"/>
          <w:sz w:val="32"/>
          <w:szCs w:val="32"/>
        </w:rPr>
      </w:pPr>
      <w:r>
        <w:rPr>
          <w:rFonts w:eastAsia="仿宋_GB2312"/>
          <w:b/>
          <w:bCs/>
          <w:sz w:val="32"/>
          <w:szCs w:val="32"/>
        </w:rPr>
        <w:t>1.出入口管理。</w:t>
      </w:r>
      <w:r>
        <w:rPr>
          <w:rFonts w:eastAsia="仿宋_GB2312"/>
          <w:sz w:val="32"/>
          <w:szCs w:val="32"/>
        </w:rPr>
        <w:t>出入口应安排人员全程值守，配备红外线测温仪、水银温度计、速干手消毒剂、贵州健康码二维码等。现场确认考生进入确认现场必须佩戴口罩，凭有效居民身份证和准考证并通过体温检测、贵州健康码检查和流行病学史询问等合格后方可进入考场。</w:t>
      </w:r>
    </w:p>
    <w:p>
      <w:pPr>
        <w:spacing w:line="560" w:lineRule="exact"/>
        <w:ind w:left="-142" w:firstLine="643" w:firstLineChars="200"/>
        <w:jc w:val="left"/>
        <w:rPr>
          <w:rFonts w:eastAsia="仿宋_GB2312"/>
          <w:sz w:val="32"/>
          <w:szCs w:val="32"/>
        </w:rPr>
      </w:pPr>
      <w:r>
        <w:rPr>
          <w:rFonts w:eastAsia="仿宋_GB2312"/>
          <w:b/>
          <w:bCs/>
          <w:sz w:val="32"/>
          <w:szCs w:val="32"/>
        </w:rPr>
        <w:t>2.确认现场管理。</w:t>
      </w:r>
      <w:r>
        <w:rPr>
          <w:rFonts w:eastAsia="仿宋_GB2312"/>
          <w:sz w:val="32"/>
          <w:szCs w:val="32"/>
        </w:rPr>
        <w:t>确认现场必须进行全面清洁消毒，进入现场人员全程必须佩戴口罩，每位进入确认现场人员之间间隔需在1米以上，保持现场区域通风顺畅。 现场准备速干手消毒剂。</w:t>
      </w:r>
    </w:p>
    <w:p>
      <w:pPr>
        <w:spacing w:line="560" w:lineRule="exact"/>
        <w:ind w:left="-142" w:firstLine="643" w:firstLineChars="200"/>
        <w:jc w:val="left"/>
        <w:rPr>
          <w:rFonts w:eastAsia="仿宋_GB2312"/>
          <w:sz w:val="32"/>
          <w:szCs w:val="32"/>
        </w:rPr>
      </w:pPr>
      <w:r>
        <w:rPr>
          <w:rFonts w:eastAsia="仿宋_GB2312"/>
          <w:b/>
          <w:bCs/>
          <w:sz w:val="32"/>
          <w:szCs w:val="32"/>
        </w:rPr>
        <w:t>3.工作人员管理。</w:t>
      </w:r>
      <w:r>
        <w:rPr>
          <w:rFonts w:eastAsia="仿宋_GB2312"/>
          <w:sz w:val="32"/>
          <w:szCs w:val="32"/>
        </w:rPr>
        <w:t>工作人员全程必须佩戴外科口罩和乳胶手套，与现场确认人员保持社交距离，避免人员聚集。</w:t>
      </w:r>
    </w:p>
    <w:p>
      <w:pPr>
        <w:spacing w:line="560" w:lineRule="exact"/>
        <w:ind w:left="-142" w:firstLine="643" w:firstLineChars="200"/>
        <w:jc w:val="left"/>
        <w:rPr>
          <w:rFonts w:eastAsia="仿宋_GB2312"/>
          <w:sz w:val="32"/>
          <w:szCs w:val="32"/>
        </w:rPr>
      </w:pPr>
      <w:r>
        <w:rPr>
          <w:rFonts w:eastAsia="仿宋_GB2312"/>
          <w:b/>
          <w:bCs/>
          <w:sz w:val="32"/>
          <w:szCs w:val="32"/>
        </w:rPr>
        <w:t>4.资料管理。</w:t>
      </w:r>
      <w:r>
        <w:rPr>
          <w:rFonts w:eastAsia="仿宋_GB2312"/>
          <w:sz w:val="32"/>
          <w:szCs w:val="32"/>
        </w:rPr>
        <w:t>所有现场收集的考生资料集中放置一周后才正常使用。</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（三）面试管理</w:t>
      </w:r>
    </w:p>
    <w:p>
      <w:pPr>
        <w:spacing w:line="560" w:lineRule="exact"/>
        <w:ind w:left="-142" w:firstLine="643" w:firstLineChars="200"/>
        <w:jc w:val="left"/>
        <w:rPr>
          <w:rFonts w:eastAsia="仿宋_GB2312"/>
          <w:sz w:val="32"/>
          <w:szCs w:val="32"/>
        </w:rPr>
      </w:pPr>
      <w:r>
        <w:rPr>
          <w:rFonts w:eastAsia="仿宋_GB2312"/>
          <w:b/>
          <w:bCs/>
          <w:sz w:val="32"/>
          <w:szCs w:val="32"/>
        </w:rPr>
        <w:t>1.出入口管理。</w:t>
      </w:r>
      <w:r>
        <w:rPr>
          <w:rFonts w:eastAsia="仿宋_GB2312"/>
          <w:sz w:val="32"/>
          <w:szCs w:val="32"/>
        </w:rPr>
        <w:t>出入口应安排人员全程值守，配备红外线测温仪、水银温度计、速干手消毒剂、贵州健康码二维码等。面试考生进入确认现场必须佩戴口罩，凭有效居民身份证和准考证并通过体温检测、贵州健康码检查和流行病学史询问等合格后方可进入考场。</w:t>
      </w:r>
    </w:p>
    <w:p>
      <w:pPr>
        <w:spacing w:line="560" w:lineRule="exact"/>
        <w:ind w:left="-142" w:firstLine="643" w:firstLineChars="200"/>
        <w:jc w:val="left"/>
        <w:rPr>
          <w:rFonts w:eastAsia="仿宋_GB2312"/>
          <w:sz w:val="32"/>
          <w:szCs w:val="32"/>
        </w:rPr>
      </w:pPr>
      <w:r>
        <w:rPr>
          <w:rFonts w:eastAsia="仿宋_GB2312"/>
          <w:b/>
          <w:bCs/>
          <w:sz w:val="32"/>
          <w:szCs w:val="32"/>
        </w:rPr>
        <w:t>2.面试考场管理。</w:t>
      </w:r>
      <w:r>
        <w:rPr>
          <w:rFonts w:eastAsia="仿宋_GB2312"/>
          <w:sz w:val="32"/>
          <w:szCs w:val="32"/>
        </w:rPr>
        <w:t>面试考场必须进行全面清洁消毒，进入考场考试全程必须佩戴口罩，每位面试考生与面试考官间隔需在1米以上，保持考场区域通风顺畅。 现场准备速干手消毒剂。</w:t>
      </w:r>
    </w:p>
    <w:p>
      <w:pPr>
        <w:spacing w:line="560" w:lineRule="exact"/>
        <w:ind w:left="-142" w:firstLine="643" w:firstLineChars="200"/>
        <w:jc w:val="left"/>
        <w:rPr>
          <w:rFonts w:eastAsia="仿宋_GB2312"/>
          <w:sz w:val="32"/>
          <w:szCs w:val="32"/>
        </w:rPr>
      </w:pPr>
      <w:r>
        <w:rPr>
          <w:rFonts w:eastAsia="仿宋_GB2312"/>
          <w:b/>
          <w:bCs/>
          <w:sz w:val="32"/>
          <w:szCs w:val="32"/>
        </w:rPr>
        <w:t>3.候考室管理。</w:t>
      </w:r>
      <w:r>
        <w:rPr>
          <w:rFonts w:eastAsia="仿宋_GB2312"/>
          <w:sz w:val="32"/>
          <w:szCs w:val="32"/>
        </w:rPr>
        <w:t xml:space="preserve">候考室必须进行全面清洁消毒，候考室考生服从现场管理人员安排，全程必须佩戴口罩，每位面试考生之间隔需在1米以上，保持候考室区域通风顺畅。 现场准备速干手消毒剂。 </w:t>
      </w:r>
    </w:p>
    <w:p>
      <w:pPr>
        <w:spacing w:line="560" w:lineRule="exact"/>
        <w:ind w:left="-142" w:firstLine="643" w:firstLineChars="200"/>
        <w:jc w:val="left"/>
        <w:rPr>
          <w:rFonts w:eastAsia="仿宋_GB2312"/>
          <w:sz w:val="32"/>
          <w:szCs w:val="32"/>
        </w:rPr>
      </w:pPr>
      <w:r>
        <w:rPr>
          <w:rFonts w:eastAsia="仿宋_GB2312"/>
          <w:b/>
          <w:bCs/>
          <w:sz w:val="32"/>
          <w:szCs w:val="32"/>
        </w:rPr>
        <w:t>4.面试考官及工作人员的管理。</w:t>
      </w:r>
      <w:r>
        <w:rPr>
          <w:rFonts w:eastAsia="仿宋_GB2312"/>
          <w:sz w:val="32"/>
          <w:szCs w:val="32"/>
        </w:rPr>
        <w:t>考官和工作人员全程均应佩戴外科口罩，与面试考生保持社交距离，面试工作人员需佩戴乳胶手套，保持社交距离，避免人员聚集。</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（四）体检管理</w:t>
      </w:r>
    </w:p>
    <w:p>
      <w:pPr>
        <w:spacing w:line="560" w:lineRule="exact"/>
        <w:ind w:firstLine="640" w:firstLineChars="200"/>
        <w:jc w:val="left"/>
        <w:rPr>
          <w:rFonts w:eastAsia="仿宋_GB2312"/>
          <w:sz w:val="32"/>
          <w:szCs w:val="32"/>
        </w:rPr>
      </w:pPr>
      <w:r>
        <w:rPr>
          <w:rFonts w:eastAsia="仿宋_GB2312"/>
          <w:sz w:val="32"/>
          <w:szCs w:val="32"/>
        </w:rPr>
        <w:t>严格按体检单位要求执行。</w:t>
      </w:r>
    </w:p>
    <w:p>
      <w:pPr>
        <w:spacing w:line="560" w:lineRule="exact"/>
        <w:ind w:left="-142" w:firstLine="640" w:firstLineChars="200"/>
        <w:jc w:val="left"/>
        <w:rPr>
          <w:rFonts w:ascii="黑体" w:eastAsia="黑体" w:cs="黑体"/>
          <w:sz w:val="32"/>
          <w:szCs w:val="32"/>
        </w:rPr>
      </w:pPr>
      <w:r>
        <w:rPr>
          <w:rFonts w:hint="eastAsia" w:ascii="黑体" w:eastAsia="黑体" w:cs="黑体"/>
          <w:sz w:val="32"/>
          <w:szCs w:val="32"/>
        </w:rPr>
        <w:t>三、考生管理</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（一）考生防控准备</w:t>
      </w:r>
    </w:p>
    <w:p>
      <w:pPr>
        <w:spacing w:line="560" w:lineRule="exact"/>
        <w:ind w:left="-142" w:firstLine="640" w:firstLineChars="200"/>
        <w:jc w:val="left"/>
        <w:rPr>
          <w:rFonts w:eastAsia="仿宋_GB2312"/>
          <w:sz w:val="32"/>
          <w:szCs w:val="32"/>
        </w:rPr>
      </w:pPr>
      <w:r>
        <w:rPr>
          <w:rFonts w:eastAsia="仿宋_GB2312"/>
          <w:sz w:val="32"/>
          <w:szCs w:val="32"/>
        </w:rPr>
        <w:t>所有考生应根据当前防控要求做好相应准备，确保考试（含</w:t>
      </w:r>
      <w:r>
        <w:rPr>
          <w:rFonts w:hint="eastAsia" w:eastAsia="仿宋_GB2312"/>
          <w:sz w:val="32"/>
          <w:szCs w:val="32"/>
        </w:rPr>
        <w:t>体能测试、笔试</w:t>
      </w:r>
      <w:r>
        <w:rPr>
          <w:rFonts w:eastAsia="仿宋_GB2312"/>
          <w:sz w:val="32"/>
          <w:szCs w:val="32"/>
        </w:rPr>
        <w:t>、面试、体检）当天能顺利参加，因不符合防控要求不能参加考试的考生自行承担后果。</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（二）境外</w:t>
      </w:r>
      <w:r>
        <w:rPr>
          <w:rFonts w:ascii="楷体" w:eastAsia="楷体" w:cs="楷体"/>
          <w:sz w:val="32"/>
          <w:szCs w:val="32"/>
        </w:rPr>
        <w:t>返遵</w:t>
      </w:r>
      <w:r>
        <w:rPr>
          <w:rFonts w:hint="eastAsia" w:ascii="楷体" w:eastAsia="楷体" w:cs="楷体"/>
          <w:sz w:val="32"/>
          <w:szCs w:val="32"/>
        </w:rPr>
        <w:t>考生</w:t>
      </w:r>
    </w:p>
    <w:p>
      <w:pPr>
        <w:spacing w:line="560" w:lineRule="exact"/>
        <w:ind w:left="-142" w:firstLine="640" w:firstLineChars="200"/>
        <w:jc w:val="left"/>
        <w:rPr>
          <w:rFonts w:eastAsia="仿宋_GB2312"/>
          <w:sz w:val="32"/>
          <w:szCs w:val="32"/>
        </w:rPr>
      </w:pPr>
      <w:r>
        <w:rPr>
          <w:rFonts w:eastAsia="仿宋_GB2312"/>
          <w:sz w:val="32"/>
          <w:szCs w:val="32"/>
        </w:rPr>
        <w:t>入境</w:t>
      </w:r>
      <w:r>
        <w:rPr>
          <w:rFonts w:hint="eastAsia" w:ascii="仿宋" w:eastAsia="仿宋" w:cs="楷体"/>
          <w:sz w:val="32"/>
          <w:szCs w:val="32"/>
        </w:rPr>
        <w:t>返遵</w:t>
      </w:r>
      <w:r>
        <w:rPr>
          <w:rFonts w:eastAsia="仿宋_GB2312"/>
          <w:sz w:val="32"/>
          <w:szCs w:val="32"/>
        </w:rPr>
        <w:t>考生要主动向街道、社区报备，采取相应防控措施。入境后在省外或我省隔离满14天，且在我省核酸检测阴性者，不再进行隔离，但需进行14天居家自我观察（自我观察指：每天自我检测体温2次，体温正常，无咳嗽等症状，可正常出行，但应佩戴</w:t>
      </w:r>
      <w:r>
        <w:rPr>
          <w:rFonts w:hint="eastAsia" w:eastAsia="仿宋_GB2312"/>
          <w:sz w:val="32"/>
          <w:szCs w:val="32"/>
        </w:rPr>
        <w:t>一次性医用</w:t>
      </w:r>
      <w:r>
        <w:rPr>
          <w:rFonts w:eastAsia="仿宋_GB2312"/>
          <w:sz w:val="32"/>
          <w:szCs w:val="32"/>
        </w:rPr>
        <w:t>口罩）。</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（二）境外</w:t>
      </w:r>
      <w:r>
        <w:rPr>
          <w:rFonts w:ascii="楷体" w:eastAsia="楷体" w:cs="楷体"/>
          <w:sz w:val="32"/>
          <w:szCs w:val="32"/>
        </w:rPr>
        <w:t>返遵</w:t>
      </w:r>
      <w:r>
        <w:rPr>
          <w:rFonts w:hint="eastAsia" w:ascii="楷体" w:eastAsia="楷体" w:cs="楷体"/>
          <w:sz w:val="32"/>
          <w:szCs w:val="32"/>
        </w:rPr>
        <w:t>考生</w:t>
      </w:r>
    </w:p>
    <w:p>
      <w:pPr>
        <w:spacing w:line="560" w:lineRule="exact"/>
        <w:ind w:left="-142" w:firstLine="640" w:firstLineChars="200"/>
        <w:jc w:val="left"/>
        <w:rPr>
          <w:rFonts w:eastAsia="仿宋_GB2312"/>
          <w:sz w:val="32"/>
          <w:szCs w:val="32"/>
        </w:rPr>
      </w:pPr>
      <w:r>
        <w:rPr>
          <w:rFonts w:eastAsia="仿宋_GB2312"/>
          <w:sz w:val="32"/>
          <w:szCs w:val="32"/>
        </w:rPr>
        <w:t>入境</w:t>
      </w:r>
      <w:r>
        <w:rPr>
          <w:rFonts w:hint="eastAsia" w:ascii="仿宋" w:eastAsia="仿宋" w:cs="楷体"/>
          <w:sz w:val="32"/>
          <w:szCs w:val="32"/>
        </w:rPr>
        <w:t>返遵</w:t>
      </w:r>
      <w:r>
        <w:rPr>
          <w:rFonts w:eastAsia="仿宋_GB2312"/>
          <w:sz w:val="32"/>
          <w:szCs w:val="32"/>
        </w:rPr>
        <w:t>考生要主动向街道、社区报备，采取相应防控措施。入境后在省外或我省隔离满14天，且在我省核酸检测阴性者，不再进行隔离，但需进行14天居家自我观察（自我观察指：每天自我检测体温2次，体温正常，无咳嗽等症状，可正常出行，但应佩戴</w:t>
      </w:r>
      <w:r>
        <w:rPr>
          <w:rFonts w:hint="eastAsia" w:eastAsia="仿宋_GB2312"/>
          <w:sz w:val="32"/>
          <w:szCs w:val="32"/>
        </w:rPr>
        <w:t>一次性医用</w:t>
      </w:r>
      <w:r>
        <w:rPr>
          <w:rFonts w:eastAsia="仿宋_GB2312"/>
          <w:sz w:val="32"/>
          <w:szCs w:val="32"/>
        </w:rPr>
        <w:t>口罩）。</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（三）省外来</w:t>
      </w:r>
      <w:r>
        <w:rPr>
          <w:rFonts w:ascii="楷体" w:eastAsia="楷体" w:cs="楷体"/>
          <w:sz w:val="32"/>
          <w:szCs w:val="32"/>
        </w:rPr>
        <w:t>返遵</w:t>
      </w:r>
      <w:r>
        <w:rPr>
          <w:rFonts w:hint="eastAsia" w:ascii="楷体" w:eastAsia="楷体" w:cs="楷体"/>
          <w:sz w:val="32"/>
          <w:szCs w:val="32"/>
        </w:rPr>
        <w:t>考生</w:t>
      </w:r>
    </w:p>
    <w:p>
      <w:pPr>
        <w:spacing w:line="560" w:lineRule="exact"/>
        <w:ind w:left="-142" w:firstLine="640" w:firstLineChars="200"/>
        <w:jc w:val="left"/>
        <w:rPr>
          <w:rFonts w:eastAsia="仿宋_GB2312"/>
          <w:sz w:val="32"/>
          <w:szCs w:val="32"/>
        </w:rPr>
      </w:pPr>
      <w:r>
        <w:rPr>
          <w:rFonts w:eastAsia="仿宋_GB2312"/>
          <w:sz w:val="32"/>
          <w:szCs w:val="32"/>
        </w:rPr>
        <w:t>1.</w:t>
      </w:r>
      <w:r>
        <w:rPr>
          <w:rFonts w:hint="eastAsia" w:eastAsia="仿宋_GB2312"/>
          <w:sz w:val="32"/>
          <w:szCs w:val="32"/>
        </w:rPr>
        <w:t>对中高风险地区来返遵人员,一律实行14天集中隔离+14天居家健康监测+12次核酸检测(分别在第1、2、3、4、5、7、10、l1、l4、16、21、28天)”，其中在第14天解除集中隔离时实行双采双检，管控时间从此类人员离开中高风险地区开始计算。</w:t>
      </w:r>
    </w:p>
    <w:p>
      <w:pPr>
        <w:spacing w:line="560" w:lineRule="exact"/>
        <w:ind w:left="-142" w:firstLine="640" w:firstLineChars="200"/>
        <w:jc w:val="left"/>
        <w:rPr>
          <w:rFonts w:eastAsia="仿宋_GB2312"/>
          <w:sz w:val="32"/>
          <w:szCs w:val="32"/>
        </w:rPr>
      </w:pPr>
      <w:r>
        <w:rPr>
          <w:rFonts w:hint="eastAsia" w:eastAsia="仿宋_GB2312"/>
          <w:sz w:val="32"/>
          <w:szCs w:val="32"/>
        </w:rPr>
        <w:t>2.对中高风险地区及暂未调整风险等级但有本土阳性感染者报告地(以下简称本土感染者报告地)所在县(市、区)(直辖市为街道)的来通遵人员，一律实行“三天两检”：</w:t>
      </w:r>
    </w:p>
    <w:p>
      <w:pPr>
        <w:spacing w:line="560" w:lineRule="exact"/>
        <w:ind w:left="-142" w:firstLine="640" w:firstLineChars="200"/>
        <w:jc w:val="left"/>
        <w:rPr>
          <w:rFonts w:eastAsia="仿宋_GB2312"/>
          <w:sz w:val="32"/>
          <w:szCs w:val="32"/>
        </w:rPr>
      </w:pPr>
      <w:r>
        <w:rPr>
          <w:rFonts w:hint="eastAsia" w:eastAsia="仿宋_GB2312"/>
          <w:sz w:val="32"/>
          <w:szCs w:val="32"/>
        </w:rPr>
        <w:t>第1次检测。抵遵后立即在首站地开展第1次核酸检</w:t>
      </w:r>
    </w:p>
    <w:p>
      <w:pPr>
        <w:spacing w:line="560" w:lineRule="exact"/>
        <w:jc w:val="left"/>
        <w:rPr>
          <w:rFonts w:eastAsia="仿宋_GB2312"/>
          <w:sz w:val="32"/>
          <w:szCs w:val="32"/>
        </w:rPr>
      </w:pPr>
      <w:r>
        <w:rPr>
          <w:rFonts w:hint="eastAsia" w:eastAsia="仿宋_GB2312"/>
          <w:sz w:val="32"/>
          <w:szCs w:val="32"/>
        </w:rPr>
        <w:t>测，结果未出之前不得流动；如检测结果为阴性且体温正常,</w:t>
      </w:r>
    </w:p>
    <w:p>
      <w:pPr>
        <w:spacing w:line="560" w:lineRule="exact"/>
        <w:jc w:val="left"/>
        <w:rPr>
          <w:rFonts w:eastAsia="仿宋_GB2312"/>
          <w:sz w:val="32"/>
          <w:szCs w:val="32"/>
        </w:rPr>
      </w:pPr>
      <w:r>
        <w:rPr>
          <w:rFonts w:hint="eastAsia" w:eastAsia="仿宋_GB2312"/>
          <w:sz w:val="32"/>
          <w:szCs w:val="32"/>
        </w:rPr>
        <w:t>在签署《疫情防控告知承诺书》(以下简称《承诺书》，附后)并做好个人防护前提下,可“点对点分流动(“点对点”流动要求详见《承诺书》)。</w:t>
      </w:r>
    </w:p>
    <w:p>
      <w:pPr>
        <w:spacing w:line="560" w:lineRule="exact"/>
        <w:ind w:left="-142" w:firstLine="640" w:firstLineChars="200"/>
        <w:jc w:val="left"/>
        <w:rPr>
          <w:rFonts w:eastAsia="仿宋_GB2312"/>
          <w:sz w:val="32"/>
          <w:szCs w:val="32"/>
        </w:rPr>
      </w:pPr>
      <w:r>
        <w:rPr>
          <w:rFonts w:hint="eastAsia" w:eastAsia="仿宋_GB2312"/>
          <w:sz w:val="32"/>
          <w:szCs w:val="32"/>
        </w:rPr>
        <w:t>第2次检测。第1次核酸采样24小时后,须做好个人防护并前往就近检测点开展第2次核酸捡测,完成采样后,在测温正常且做好个人防护前提下，可“点对点”流动。如两次核酸检测结果均为阴性,可有序流动。</w:t>
      </w:r>
    </w:p>
    <w:p>
      <w:pPr>
        <w:spacing w:line="560" w:lineRule="exact"/>
        <w:ind w:left="-142" w:firstLine="640" w:firstLineChars="200"/>
        <w:jc w:val="left"/>
        <w:rPr>
          <w:rFonts w:eastAsia="仿宋_GB2312"/>
          <w:sz w:val="32"/>
          <w:szCs w:val="32"/>
        </w:rPr>
      </w:pPr>
      <w:r>
        <w:rPr>
          <w:rFonts w:hint="eastAsia" w:eastAsia="仿宋_GB2312"/>
          <w:sz w:val="32"/>
          <w:szCs w:val="32"/>
        </w:rPr>
        <w:t>3.对中高风险地区及本土感染者报各地所在地级市(直辖市为区)的其他县(市、区)来返遵人员”分类落实“三天两检”：</w:t>
      </w:r>
    </w:p>
    <w:p>
      <w:pPr>
        <w:spacing w:line="560" w:lineRule="exact"/>
        <w:ind w:left="-142" w:firstLine="640" w:firstLineChars="200"/>
        <w:jc w:val="left"/>
        <w:rPr>
          <w:rFonts w:eastAsia="仿宋_GB2312"/>
          <w:sz w:val="32"/>
          <w:szCs w:val="32"/>
        </w:rPr>
      </w:pPr>
      <w:r>
        <w:rPr>
          <w:rFonts w:hint="eastAsia" w:eastAsia="仿宋_GB2312"/>
          <w:sz w:val="32"/>
          <w:szCs w:val="32"/>
        </w:rPr>
        <w:t>第1次检测。持有48小时内核酸检测阴性证明的人员,</w:t>
      </w:r>
    </w:p>
    <w:p>
      <w:pPr>
        <w:spacing w:line="560" w:lineRule="exact"/>
        <w:jc w:val="left"/>
        <w:rPr>
          <w:rFonts w:eastAsia="仿宋_GB2312"/>
          <w:sz w:val="32"/>
          <w:szCs w:val="32"/>
        </w:rPr>
      </w:pPr>
      <w:r>
        <w:rPr>
          <w:rFonts w:hint="eastAsia" w:eastAsia="仿宋_GB2312"/>
          <w:sz w:val="32"/>
          <w:szCs w:val="32"/>
        </w:rPr>
        <w:t>抵遵后须在首站站地开展第1次核酸采样并签署《承诺书》,在测温正常且做好个人防护前提下, “两点一线”前往居住</w:t>
      </w:r>
    </w:p>
    <w:p>
      <w:pPr>
        <w:spacing w:line="560" w:lineRule="exact"/>
        <w:jc w:val="left"/>
        <w:rPr>
          <w:rFonts w:eastAsia="仿宋_GB2312"/>
          <w:sz w:val="32"/>
          <w:szCs w:val="32"/>
        </w:rPr>
      </w:pPr>
      <w:r>
        <w:rPr>
          <w:rFonts w:hint="eastAsia" w:eastAsia="仿宋_GB2312"/>
          <w:sz w:val="32"/>
          <w:szCs w:val="32"/>
        </w:rPr>
        <w:t>地或酒店等待检测结果，结果未出之前不得外出。未持48小时内核算检测阴性证明的人员，如交通场站未启动分流检测预案，须在首站地第1次核酸采样并签署《承诺书》，结果未出之前不得流动；如交通场站启动分流检测预案，第1次核酸参照持有48小时内核酸检测阴性证明的人员进行。第1次核酸检测结果为阴性后，在测温正常且做好个人防护前提下，可“点对点”流动。</w:t>
      </w:r>
    </w:p>
    <w:p>
      <w:pPr>
        <w:spacing w:line="560" w:lineRule="exact"/>
        <w:ind w:left="-14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第2次核酸检测。参照中高风险地区及本土感染者报告地所在县（市、区）来返遵人员执行。</w:t>
      </w:r>
    </w:p>
    <w:p>
      <w:pPr>
        <w:numPr>
          <w:ilvl w:val="0"/>
          <w:numId w:val="1"/>
        </w:numPr>
        <w:spacing w:line="560" w:lineRule="exact"/>
        <w:ind w:left="-14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对行程卡待（*）的来返遵人员，分类开展健康监测。其中，对有中高风险地区旅居史人员严格实行“14天集中隔离+14天居家健康监测+12次核酸检测”；其他人员根据具体旅居史情况，分类落实“三天两检”措施。</w:t>
      </w:r>
    </w:p>
    <w:p>
      <w:pPr>
        <w:numPr>
          <w:ilvl w:val="0"/>
          <w:numId w:val="1"/>
        </w:numPr>
        <w:spacing w:line="560" w:lineRule="exact"/>
        <w:ind w:left="-14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对省外其他低风险地区来返遵人员，须持48小时内核酸检测阴性报告。</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（四）省内考生</w:t>
      </w:r>
    </w:p>
    <w:p>
      <w:pPr>
        <w:spacing w:line="560" w:lineRule="exact"/>
        <w:ind w:firstLine="640" w:firstLineChars="200"/>
        <w:jc w:val="left"/>
        <w:rPr>
          <w:rFonts w:ascii="仿宋_GB2312" w:hAnsi="仿宋_GB2312" w:eastAsia="仿宋_GB2312" w:cs="仿宋_GB2312"/>
          <w:sz w:val="32"/>
          <w:szCs w:val="32"/>
        </w:rPr>
      </w:pPr>
      <w:r>
        <w:rPr>
          <w:rFonts w:hint="eastAsia" w:eastAsia="仿宋_GB2312"/>
          <w:sz w:val="32"/>
          <w:szCs w:val="32"/>
        </w:rPr>
        <w:t>省</w:t>
      </w:r>
      <w:r>
        <w:rPr>
          <w:rFonts w:eastAsia="仿宋_GB2312"/>
          <w:sz w:val="32"/>
          <w:szCs w:val="32"/>
        </w:rPr>
        <w:t>内</w:t>
      </w:r>
      <w:r>
        <w:rPr>
          <w:rFonts w:hint="eastAsia" w:eastAsia="仿宋_GB2312"/>
          <w:sz w:val="32"/>
          <w:szCs w:val="32"/>
        </w:rPr>
        <w:t>其他地州市</w:t>
      </w:r>
      <w:r>
        <w:rPr>
          <w:rFonts w:eastAsia="仿宋_GB2312"/>
          <w:sz w:val="32"/>
          <w:szCs w:val="32"/>
        </w:rPr>
        <w:t>考生</w:t>
      </w:r>
      <w:r>
        <w:rPr>
          <w:rFonts w:hint="eastAsia" w:ascii="仿宋_GB2312" w:hAnsi="仿宋_GB2312" w:eastAsia="仿宋_GB2312" w:cs="仿宋_GB2312"/>
          <w:sz w:val="32"/>
          <w:szCs w:val="32"/>
        </w:rPr>
        <w:t>建议持48小时内核酸检测阴性报告参加考试。</w:t>
      </w:r>
    </w:p>
    <w:p>
      <w:pPr>
        <w:spacing w:line="560" w:lineRule="exact"/>
        <w:ind w:firstLine="640" w:firstLineChars="200"/>
        <w:jc w:val="left"/>
        <w:rPr>
          <w:rFonts w:ascii="楷体" w:eastAsia="楷体" w:cs="楷体"/>
          <w:sz w:val="32"/>
          <w:szCs w:val="32"/>
        </w:rPr>
      </w:pPr>
      <w:r>
        <w:rPr>
          <w:rFonts w:hint="eastAsia" w:eastAsia="仿宋_GB2312"/>
          <w:sz w:val="32"/>
          <w:szCs w:val="32"/>
        </w:rPr>
        <w:t>市内（近一个月未外出的）考生</w:t>
      </w:r>
      <w:r>
        <w:rPr>
          <w:rFonts w:eastAsia="仿宋_GB2312"/>
          <w:sz w:val="32"/>
          <w:szCs w:val="32"/>
        </w:rPr>
        <w:t>持有绿码且体温正常的，可直接参加考试。</w:t>
      </w:r>
    </w:p>
    <w:p>
      <w:pPr>
        <w:spacing w:line="560" w:lineRule="exact"/>
        <w:ind w:left="-142" w:firstLine="640" w:firstLineChars="200"/>
        <w:jc w:val="left"/>
        <w:rPr>
          <w:rFonts w:ascii="楷体" w:eastAsia="楷体" w:cs="楷体"/>
          <w:sz w:val="32"/>
          <w:szCs w:val="32"/>
        </w:rPr>
      </w:pPr>
      <w:r>
        <w:rPr>
          <w:rFonts w:hint="eastAsia" w:ascii="楷体" w:eastAsia="楷体" w:cs="楷体"/>
          <w:sz w:val="32"/>
          <w:szCs w:val="32"/>
        </w:rPr>
        <w:t>（五）考前其它相关要求</w:t>
      </w:r>
    </w:p>
    <w:p>
      <w:pPr>
        <w:spacing w:line="560" w:lineRule="exact"/>
        <w:ind w:left="-142" w:firstLine="640" w:firstLineChars="200"/>
        <w:jc w:val="left"/>
        <w:rPr>
          <w:rFonts w:eastAsia="仿宋_GB2312"/>
          <w:sz w:val="32"/>
          <w:szCs w:val="32"/>
        </w:rPr>
      </w:pPr>
      <w:r>
        <w:rPr>
          <w:rFonts w:eastAsia="仿宋_GB2312"/>
          <w:sz w:val="32"/>
          <w:szCs w:val="32"/>
        </w:rPr>
        <w:t>1.请各位考生在进入笔试、资格复审、面试、体检各环节之前，减少到人员密集的公共场所活动，尽量减少外出活动，勿前往新冠肺炎正在流行的地区，减少走亲访友和聚餐，尽量在家休息。</w:t>
      </w:r>
    </w:p>
    <w:p>
      <w:pPr>
        <w:spacing w:line="560" w:lineRule="exact"/>
        <w:ind w:left="-142" w:firstLine="640" w:firstLineChars="200"/>
        <w:jc w:val="left"/>
        <w:rPr>
          <w:rFonts w:eastAsia="仿宋_GB2312"/>
          <w:sz w:val="32"/>
          <w:szCs w:val="32"/>
        </w:rPr>
      </w:pPr>
      <w:r>
        <w:rPr>
          <w:rFonts w:eastAsia="仿宋_GB2312"/>
          <w:sz w:val="32"/>
          <w:szCs w:val="32"/>
        </w:rPr>
        <w:t>2.各位考生在报名时请如实填写</w:t>
      </w:r>
      <w:r>
        <w:rPr>
          <w:rFonts w:hint="eastAsia" w:ascii="仿宋" w:eastAsia="仿宋" w:cs="仿宋"/>
          <w:sz w:val="32"/>
          <w:szCs w:val="32"/>
        </w:rPr>
        <w:t>《诚信报考承诺书》</w:t>
      </w:r>
      <w:r>
        <w:rPr>
          <w:rFonts w:eastAsia="仿宋_GB2312"/>
          <w:sz w:val="32"/>
          <w:szCs w:val="32"/>
        </w:rPr>
        <w:t>并和报名表一并提交。</w:t>
      </w:r>
    </w:p>
    <w:p>
      <w:pPr>
        <w:spacing w:line="560" w:lineRule="exact"/>
        <w:ind w:left="-142" w:firstLine="640" w:firstLineChars="200"/>
        <w:jc w:val="left"/>
        <w:rPr>
          <w:rFonts w:eastAsia="仿宋_GB2312"/>
          <w:sz w:val="32"/>
          <w:szCs w:val="32"/>
        </w:rPr>
      </w:pPr>
      <w:r>
        <w:rPr>
          <w:rFonts w:eastAsia="仿宋_GB2312"/>
          <w:sz w:val="32"/>
          <w:szCs w:val="32"/>
        </w:rPr>
        <w:t>3.考生在考试前14天进行个人体温（2次/天）监测，如出现发热（≥37.3°C）、干咳、乏力、鼻塞、流涕、咽痛、腹泻等症状，请及时与</w:t>
      </w:r>
      <w:r>
        <w:rPr>
          <w:rFonts w:hint="eastAsia" w:eastAsia="仿宋_GB2312"/>
          <w:sz w:val="32"/>
          <w:szCs w:val="32"/>
        </w:rPr>
        <w:t>应聘单位组织人事部门</w:t>
      </w:r>
      <w:r>
        <w:rPr>
          <w:rFonts w:eastAsia="仿宋_GB2312"/>
          <w:sz w:val="32"/>
          <w:szCs w:val="32"/>
        </w:rPr>
        <w:t>联系，取消考试资格，退回报名费用。</w:t>
      </w:r>
    </w:p>
    <w:p>
      <w:pPr>
        <w:spacing w:line="560" w:lineRule="exact"/>
        <w:ind w:left="-142" w:firstLine="640" w:firstLineChars="200"/>
        <w:jc w:val="left"/>
        <w:rPr>
          <w:rFonts w:eastAsia="仿宋_GB2312"/>
          <w:sz w:val="32"/>
          <w:szCs w:val="32"/>
        </w:rPr>
      </w:pPr>
      <w:r>
        <w:rPr>
          <w:rFonts w:eastAsia="仿宋_GB2312"/>
          <w:sz w:val="32"/>
          <w:szCs w:val="32"/>
        </w:rPr>
        <w:t>4.考生在</w:t>
      </w:r>
      <w:r>
        <w:rPr>
          <w:rFonts w:hint="eastAsia" w:eastAsia="仿宋_GB2312"/>
          <w:sz w:val="32"/>
          <w:szCs w:val="32"/>
        </w:rPr>
        <w:t>体能测试</w:t>
      </w:r>
      <w:r>
        <w:rPr>
          <w:rFonts w:eastAsia="仿宋_GB2312"/>
          <w:sz w:val="32"/>
          <w:szCs w:val="32"/>
        </w:rPr>
        <w:t>、</w:t>
      </w:r>
      <w:r>
        <w:rPr>
          <w:rFonts w:hint="eastAsia" w:eastAsia="仿宋_GB2312"/>
          <w:sz w:val="32"/>
          <w:szCs w:val="32"/>
        </w:rPr>
        <w:t>笔试、</w:t>
      </w:r>
      <w:r>
        <w:rPr>
          <w:rFonts w:eastAsia="仿宋_GB2312"/>
          <w:sz w:val="32"/>
          <w:szCs w:val="32"/>
        </w:rPr>
        <w:t>面试、体检环节前14天进行个人体温（2次/天）监测，如出现发热（≥37.3°C）、干咳、乏力、鼻塞、流涕、咽痛、腹泻等症状，</w:t>
      </w:r>
      <w:r>
        <w:rPr>
          <w:rFonts w:eastAsia="仿宋_GB2312"/>
          <w:kern w:val="0"/>
          <w:sz w:val="32"/>
          <w:szCs w:val="32"/>
        </w:rPr>
        <w:t>暂缓另行安排时间。</w:t>
      </w:r>
    </w:p>
    <w:p>
      <w:pPr>
        <w:spacing w:line="560" w:lineRule="exact"/>
        <w:ind w:left="-142" w:firstLine="640" w:firstLineChars="200"/>
        <w:jc w:val="left"/>
        <w:rPr>
          <w:rFonts w:eastAsia="仿宋_GB2312"/>
          <w:sz w:val="32"/>
          <w:szCs w:val="32"/>
        </w:rPr>
      </w:pPr>
      <w:r>
        <w:rPr>
          <w:rFonts w:eastAsia="仿宋_GB2312"/>
          <w:sz w:val="32"/>
          <w:szCs w:val="32"/>
        </w:rPr>
        <w:t>5.考生</w:t>
      </w:r>
      <w:r>
        <w:rPr>
          <w:rFonts w:eastAsia="仿宋_GB2312"/>
          <w:kern w:val="0"/>
          <w:sz w:val="32"/>
          <w:szCs w:val="32"/>
        </w:rPr>
        <w:t>必须如实告知以上个人情况</w:t>
      </w:r>
      <w:r>
        <w:rPr>
          <w:rFonts w:eastAsia="仿宋_GB2312"/>
          <w:sz w:val="32"/>
          <w:szCs w:val="32"/>
        </w:rPr>
        <w:t>，如有隐瞒后果自负。</w:t>
      </w:r>
    </w:p>
    <w:p>
      <w:pPr>
        <w:spacing w:line="560" w:lineRule="exact"/>
        <w:ind w:left="-142" w:firstLine="640" w:firstLineChars="200"/>
        <w:jc w:val="left"/>
        <w:rPr>
          <w:rFonts w:eastAsia="仿宋_GB2312"/>
          <w:sz w:val="32"/>
          <w:szCs w:val="32"/>
        </w:rPr>
      </w:pPr>
      <w:r>
        <w:rPr>
          <w:rFonts w:eastAsia="仿宋_GB2312"/>
          <w:sz w:val="32"/>
          <w:szCs w:val="32"/>
        </w:rPr>
        <w:t>6.各位参加考试考生需在微信小程序中下载贵州健康码，并确认健康码为绿色后，方能参加考试。</w:t>
      </w:r>
    </w:p>
    <w:p>
      <w:pPr>
        <w:spacing w:line="560" w:lineRule="exact"/>
        <w:ind w:left="-142" w:firstLine="640" w:firstLineChars="200"/>
        <w:jc w:val="left"/>
        <w:rPr>
          <w:rFonts w:eastAsia="仿宋_GB2312"/>
          <w:sz w:val="32"/>
          <w:szCs w:val="32"/>
        </w:rPr>
      </w:pPr>
      <w:r>
        <w:rPr>
          <w:rFonts w:eastAsia="仿宋_GB2312"/>
          <w:sz w:val="32"/>
          <w:szCs w:val="32"/>
        </w:rPr>
        <w:t>7.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spacing w:line="560" w:lineRule="exact"/>
        <w:ind w:left="-142" w:firstLine="640" w:firstLineChars="200"/>
        <w:jc w:val="left"/>
        <w:rPr>
          <w:rFonts w:ascii="黑体" w:eastAsia="黑体" w:cs="黑体"/>
          <w:sz w:val="32"/>
          <w:szCs w:val="32"/>
        </w:rPr>
      </w:pPr>
      <w:r>
        <w:rPr>
          <w:rFonts w:hint="eastAsia" w:ascii="黑体" w:eastAsia="黑体" w:cs="黑体"/>
          <w:sz w:val="32"/>
          <w:szCs w:val="32"/>
        </w:rPr>
        <w:t>四、应急管理</w:t>
      </w:r>
    </w:p>
    <w:p>
      <w:pPr>
        <w:spacing w:line="560" w:lineRule="exact"/>
        <w:ind w:left="-142" w:firstLine="640" w:firstLineChars="200"/>
        <w:jc w:val="left"/>
        <w:rPr>
          <w:rFonts w:eastAsia="仿宋_GB2312"/>
          <w:sz w:val="32"/>
          <w:szCs w:val="32"/>
        </w:rPr>
      </w:pPr>
      <w:r>
        <w:rPr>
          <w:rFonts w:eastAsia="仿宋_GB2312"/>
          <w:sz w:val="32"/>
          <w:szCs w:val="32"/>
        </w:rPr>
        <w:t>（一）入口发现健康码异常或体温异常的考生，立即就地隔离，拨打120电话送至定点医疗机构就诊。</w:t>
      </w:r>
    </w:p>
    <w:p>
      <w:pPr>
        <w:spacing w:line="560" w:lineRule="exact"/>
        <w:ind w:left="-142" w:firstLine="640" w:firstLineChars="200"/>
        <w:jc w:val="left"/>
        <w:rPr>
          <w:rFonts w:eastAsia="仿宋_GB2312"/>
          <w:sz w:val="32"/>
          <w:szCs w:val="32"/>
        </w:rPr>
      </w:pPr>
      <w:r>
        <w:rPr>
          <w:rFonts w:hint="eastAsia" w:eastAsia="仿宋_GB2312"/>
          <w:sz w:val="32"/>
          <w:szCs w:val="32"/>
        </w:rPr>
        <w:t>（二）笔试和面试考场需设临时隔离房间一间，设考点医护人员1名。</w:t>
      </w:r>
    </w:p>
    <w:p>
      <w:pPr>
        <w:spacing w:line="560" w:lineRule="exact"/>
        <w:ind w:left="-142" w:firstLine="640" w:firstLineChars="200"/>
        <w:jc w:val="left"/>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）考场发现有发热等症状考生，立即转移至隔离点，拨打120电话送至定点医疗机构就诊，同时封闭考场，报疾病预防控制机构进行评估处理。考场工作人员和考生在此期间不得离开，其他人员不得进入相应考场。</w:t>
      </w:r>
    </w:p>
    <w:p>
      <w:pPr>
        <w:spacing w:line="560" w:lineRule="exact"/>
        <w:ind w:left="-142" w:firstLine="640" w:firstLineChars="200"/>
        <w:jc w:val="left"/>
      </w:pPr>
      <w:r>
        <w:rPr>
          <w:rFonts w:eastAsia="仿宋_GB2312"/>
          <w:sz w:val="32"/>
          <w:szCs w:val="32"/>
        </w:rPr>
        <w:t>（</w:t>
      </w:r>
      <w:r>
        <w:rPr>
          <w:rFonts w:hint="eastAsia" w:eastAsia="仿宋_GB2312"/>
          <w:sz w:val="32"/>
          <w:szCs w:val="32"/>
        </w:rPr>
        <w:t>四</w:t>
      </w:r>
      <w:r>
        <w:rPr>
          <w:rFonts w:eastAsia="仿宋_GB2312"/>
          <w:sz w:val="32"/>
          <w:szCs w:val="32"/>
        </w:rPr>
        <w:t>）对相应场所按规范进行消毒处理。本《指南》由公开招聘考试办公室负责解释，未尽事宜由公开招聘考试办公室负责完善落实。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58CF7"/>
    <w:multiLevelType w:val="singleLevel"/>
    <w:tmpl w:val="B2758CF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1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2021-12-16T01:39:09Z</dcterms:created>
  <dc:creator>Administrator</dc:creator>
  <cp:lastModifiedBy>/</cp:lastModifiedBy>
  <dcterms:modified xsi:type="dcterms:W3CDTF">2021-12-16T01:39:41Z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