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本人已认真阅读并了解《遵义市公安局2021年公开招聘</w:t>
      </w:r>
      <w:r>
        <w:rPr>
          <w:rFonts w:hint="eastAsia" w:eastAsia="仿宋_GB2312"/>
          <w:sz w:val="32"/>
          <w:szCs w:val="32"/>
        </w:rPr>
        <w:t>留置看护队员</w:t>
      </w:r>
      <w:r>
        <w:rPr>
          <w:rFonts w:hint="eastAsia" w:ascii="仿宋" w:hAnsi="仿宋" w:eastAsia="仿宋" w:cs="仿宋_GB2312"/>
          <w:sz w:val="32"/>
          <w:szCs w:val="32"/>
        </w:rPr>
        <w:t>简章》的内容，现郑重承诺：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2.本人知悉新冠肺炎疾病的传染性及危害性，在疫情发生期间，积极配合当地政府开展预防工作，在本次考试前已经排除了被传染疾病的各种情况，本人没有向贵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隐瞒自身染病和有可能引起该疾病传染的各种情况，如有隐瞒愿意承担相关法纪责任；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3.本人在考试中将严格遵守考试规定和考试纪律；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5.本人未怀孕，无高血压、心脏病等影响体能测试的疾病，能正常参加体能测试。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20"/>
          <w:szCs w:val="20"/>
        </w:rPr>
      </w:pPr>
      <w:r>
        <w:rPr>
          <w:rFonts w:hint="eastAsia" w:ascii="仿宋" w:hAnsi="仿宋" w:eastAsia="仿宋" w:cs="仿宋_GB2312"/>
          <w:sz w:val="32"/>
          <w:szCs w:val="32"/>
        </w:rPr>
        <w:t>考生签字：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手机号码：</w:t>
      </w:r>
    </w:p>
    <w:p>
      <w:pPr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年  月  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2021-12-16T01:37:13Z</dcterms:created>
  <dc:creator>Administrator</dc:creator>
  <cp:lastModifiedBy>/</cp:lastModifiedBy>
  <dcterms:modified xsi:type="dcterms:W3CDTF">2021-12-16T01:37:56Z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